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07B42D" w14:textId="6A382219" w:rsidR="00B153B6" w:rsidRPr="00E11B90" w:rsidRDefault="00BF144F" w:rsidP="00E11B90">
      <w:pPr>
        <w:spacing w:line="480" w:lineRule="auto"/>
        <w:rPr>
          <w:rFonts w:ascii="Times New Roman" w:hAnsi="Times New Roman" w:cs="Times New Roman"/>
          <w:sz w:val="24"/>
          <w:szCs w:val="24"/>
        </w:rPr>
      </w:pPr>
      <w:r w:rsidRPr="00E11B90">
        <w:rPr>
          <w:rFonts w:ascii="Times New Roman" w:hAnsi="Times New Roman" w:cs="Times New Roman"/>
          <w:sz w:val="24"/>
          <w:szCs w:val="24"/>
        </w:rPr>
        <w:t>LIZ SUTTON-EMMANUEL</w:t>
      </w:r>
    </w:p>
    <w:p w14:paraId="0680FCAA" w14:textId="04D6A8D6" w:rsidR="00BF144F" w:rsidRPr="00E11B90" w:rsidRDefault="00BF144F" w:rsidP="00E11B90">
      <w:pPr>
        <w:spacing w:line="480" w:lineRule="auto"/>
        <w:rPr>
          <w:rFonts w:ascii="Times New Roman" w:hAnsi="Times New Roman" w:cs="Times New Roman"/>
          <w:sz w:val="24"/>
          <w:szCs w:val="24"/>
        </w:rPr>
      </w:pPr>
      <w:r w:rsidRPr="00E11B90">
        <w:rPr>
          <w:rFonts w:ascii="Times New Roman" w:hAnsi="Times New Roman" w:cs="Times New Roman"/>
          <w:sz w:val="24"/>
          <w:szCs w:val="24"/>
        </w:rPr>
        <w:t xml:space="preserve">PROFESSOR </w:t>
      </w:r>
      <w:r w:rsidR="00301775">
        <w:rPr>
          <w:rFonts w:ascii="Times New Roman" w:hAnsi="Times New Roman" w:cs="Times New Roman"/>
          <w:sz w:val="24"/>
          <w:szCs w:val="24"/>
        </w:rPr>
        <w:t>JEFFREY GARCIA</w:t>
      </w:r>
    </w:p>
    <w:p w14:paraId="0950099F" w14:textId="22694188" w:rsidR="00BF144F" w:rsidRPr="00E11B90" w:rsidRDefault="00A025DC" w:rsidP="00E11B90">
      <w:pPr>
        <w:spacing w:line="480" w:lineRule="auto"/>
        <w:rPr>
          <w:rFonts w:ascii="Times New Roman" w:hAnsi="Times New Roman" w:cs="Times New Roman"/>
          <w:sz w:val="24"/>
          <w:szCs w:val="24"/>
        </w:rPr>
      </w:pPr>
      <w:r>
        <w:rPr>
          <w:rFonts w:ascii="Times New Roman" w:hAnsi="Times New Roman" w:cs="Times New Roman"/>
          <w:sz w:val="24"/>
          <w:szCs w:val="24"/>
        </w:rPr>
        <w:t>THE 444 THE MESSIAH</w:t>
      </w:r>
    </w:p>
    <w:p w14:paraId="6C8174E7" w14:textId="6E2ACB2C" w:rsidR="00BF144F" w:rsidRPr="00E11B90" w:rsidRDefault="005F7EB6" w:rsidP="00E11B90">
      <w:pPr>
        <w:spacing w:line="480" w:lineRule="auto"/>
        <w:rPr>
          <w:rFonts w:ascii="Times New Roman" w:hAnsi="Times New Roman" w:cs="Times New Roman"/>
          <w:sz w:val="24"/>
          <w:szCs w:val="24"/>
        </w:rPr>
      </w:pPr>
      <w:r>
        <w:rPr>
          <w:rFonts w:ascii="Times New Roman" w:hAnsi="Times New Roman" w:cs="Times New Roman"/>
          <w:sz w:val="24"/>
          <w:szCs w:val="24"/>
        </w:rPr>
        <w:t>19</w:t>
      </w:r>
      <w:r w:rsidR="00924EC7">
        <w:rPr>
          <w:rFonts w:ascii="Times New Roman" w:hAnsi="Times New Roman" w:cs="Times New Roman"/>
          <w:sz w:val="24"/>
          <w:szCs w:val="24"/>
        </w:rPr>
        <w:t xml:space="preserve"> MARCH</w:t>
      </w:r>
      <w:r w:rsidR="00A025DC">
        <w:rPr>
          <w:rFonts w:ascii="Times New Roman" w:hAnsi="Times New Roman" w:cs="Times New Roman"/>
          <w:sz w:val="24"/>
          <w:szCs w:val="24"/>
        </w:rPr>
        <w:t xml:space="preserve"> 2023</w:t>
      </w:r>
    </w:p>
    <w:p w14:paraId="54F00CA8" w14:textId="1E351AB9" w:rsidR="00A025DC" w:rsidRDefault="00924EC7" w:rsidP="00F63457">
      <w:pPr>
        <w:spacing w:line="480" w:lineRule="auto"/>
        <w:jc w:val="center"/>
        <w:rPr>
          <w:rFonts w:ascii="Times New Roman" w:hAnsi="Times New Roman" w:cs="Times New Roman"/>
          <w:sz w:val="24"/>
          <w:szCs w:val="24"/>
        </w:rPr>
      </w:pPr>
      <w:r>
        <w:rPr>
          <w:rFonts w:ascii="Times New Roman" w:hAnsi="Times New Roman" w:cs="Times New Roman"/>
          <w:sz w:val="24"/>
          <w:szCs w:val="24"/>
        </w:rPr>
        <w:t>KINGDOM OF GOD</w:t>
      </w:r>
      <w:r w:rsidR="005F7EB6">
        <w:rPr>
          <w:rFonts w:ascii="Times New Roman" w:hAnsi="Times New Roman" w:cs="Times New Roman"/>
          <w:sz w:val="24"/>
          <w:szCs w:val="24"/>
        </w:rPr>
        <w:t xml:space="preserve"> 1</w:t>
      </w:r>
      <w:r>
        <w:rPr>
          <w:rFonts w:ascii="Times New Roman" w:hAnsi="Times New Roman" w:cs="Times New Roman"/>
          <w:sz w:val="24"/>
          <w:szCs w:val="24"/>
        </w:rPr>
        <w:t xml:space="preserve">1: </w:t>
      </w:r>
      <w:r w:rsidR="005F7EB6">
        <w:rPr>
          <w:rFonts w:ascii="Times New Roman" w:hAnsi="Times New Roman" w:cs="Times New Roman"/>
          <w:sz w:val="24"/>
          <w:szCs w:val="24"/>
        </w:rPr>
        <w:t>JUBILEE REDEMPTION AND FORGIVENESS OF SINS</w:t>
      </w:r>
    </w:p>
    <w:p w14:paraId="0FFF116E" w14:textId="474C6461" w:rsidR="005526EA" w:rsidRDefault="005526EA" w:rsidP="00F63457">
      <w:pPr>
        <w:spacing w:line="480" w:lineRule="auto"/>
        <w:jc w:val="center"/>
        <w:rPr>
          <w:rFonts w:ascii="Times New Roman" w:hAnsi="Times New Roman" w:cs="Times New Roman"/>
          <w:sz w:val="24"/>
          <w:szCs w:val="24"/>
        </w:rPr>
      </w:pPr>
    </w:p>
    <w:p w14:paraId="05F89F77" w14:textId="7FFFB47E" w:rsidR="00A535E0" w:rsidRDefault="005526EA" w:rsidP="005F7EB6">
      <w:pPr>
        <w:spacing w:line="480" w:lineRule="auto"/>
        <w:rPr>
          <w:rFonts w:ascii="Times New Roman" w:hAnsi="Times New Roman" w:cs="Times New Roman"/>
          <w:sz w:val="24"/>
          <w:szCs w:val="24"/>
        </w:rPr>
      </w:pPr>
      <w:r>
        <w:rPr>
          <w:rFonts w:ascii="Times New Roman" w:hAnsi="Times New Roman" w:cs="Times New Roman"/>
          <w:sz w:val="24"/>
          <w:szCs w:val="24"/>
        </w:rPr>
        <w:t xml:space="preserve">     </w:t>
      </w:r>
      <w:r w:rsidR="00924EC7">
        <w:rPr>
          <w:rFonts w:ascii="Times New Roman" w:hAnsi="Times New Roman" w:cs="Times New Roman"/>
          <w:sz w:val="24"/>
          <w:szCs w:val="24"/>
        </w:rPr>
        <w:t xml:space="preserve">     </w:t>
      </w:r>
      <w:r w:rsidR="005F7EB6">
        <w:rPr>
          <w:rFonts w:ascii="Times New Roman" w:hAnsi="Times New Roman" w:cs="Times New Roman"/>
          <w:sz w:val="24"/>
          <w:szCs w:val="24"/>
        </w:rPr>
        <w:t>When we think of the Jubilee Redemption and Forgiveness of Sins, we should be grateful for God’s goodness and Love towards us. Leviticus 25 gives details of God’s instructions to Israel regarding his mercy upon them and what they are required to do. God considers after fifty years of servitude ample time for Israel to be lifted up and blessed. He declares to them that this would be considered a time of Jubilee/celebration, not just for the fortunate, but also those that are considered servants or slaves. God describes it as a time of giving back and receiving blessings from him. In a similar but different approach, God appears to Isaiah the prophet and spiritually reveals to him the layout or blueprint of the temple court and its dimensions. He illustrates the areas where numerous sacrifices will be performed as an obligatory performance to atone for one’s sin.</w:t>
      </w:r>
    </w:p>
    <w:p w14:paraId="08F63E7A" w14:textId="0301C980" w:rsidR="005F7EB6" w:rsidRDefault="005F7EB6" w:rsidP="005F7EB6">
      <w:pPr>
        <w:spacing w:line="480" w:lineRule="auto"/>
        <w:rPr>
          <w:rFonts w:ascii="Times New Roman" w:hAnsi="Times New Roman" w:cs="Times New Roman"/>
          <w:sz w:val="24"/>
          <w:szCs w:val="24"/>
        </w:rPr>
      </w:pPr>
      <w:r>
        <w:rPr>
          <w:rFonts w:ascii="Times New Roman" w:hAnsi="Times New Roman" w:cs="Times New Roman"/>
          <w:sz w:val="24"/>
          <w:szCs w:val="24"/>
        </w:rPr>
        <w:t xml:space="preserve">     However, in the books of the New </w:t>
      </w:r>
      <w:r w:rsidR="007B47B2">
        <w:rPr>
          <w:rFonts w:ascii="Times New Roman" w:hAnsi="Times New Roman" w:cs="Times New Roman"/>
          <w:sz w:val="24"/>
          <w:szCs w:val="24"/>
        </w:rPr>
        <w:t>Testament</w:t>
      </w:r>
      <w:r>
        <w:rPr>
          <w:rFonts w:ascii="Times New Roman" w:hAnsi="Times New Roman" w:cs="Times New Roman"/>
          <w:sz w:val="24"/>
          <w:szCs w:val="24"/>
        </w:rPr>
        <w:t xml:space="preserve"> namely Luke, we see Jesus teaching the disciples to pray or petition to be forgiven of sins.</w:t>
      </w:r>
      <w:r w:rsidR="007B47B2">
        <w:rPr>
          <w:rFonts w:ascii="Times New Roman" w:hAnsi="Times New Roman" w:cs="Times New Roman"/>
          <w:sz w:val="24"/>
          <w:szCs w:val="24"/>
        </w:rPr>
        <w:t xml:space="preserve"> Even as we read in Luke 1:67-77 Jesus is portrayed as the redeemer or redemptive one. The one able to forgive sins. Because of Jesus </w:t>
      </w:r>
      <w:r w:rsidR="003C79FF">
        <w:rPr>
          <w:rFonts w:ascii="Times New Roman" w:hAnsi="Times New Roman" w:cs="Times New Roman"/>
          <w:sz w:val="24"/>
          <w:szCs w:val="24"/>
        </w:rPr>
        <w:t xml:space="preserve">we are no longer required to bring obligatory sacrificial gifts for the atonement of our sins. This projection is not held by Tertullian as Anderson informs in “Redemption and Satisfaction of </w:t>
      </w:r>
      <w:r w:rsidR="003C79FF">
        <w:rPr>
          <w:rFonts w:ascii="Times New Roman" w:hAnsi="Times New Roman" w:cs="Times New Roman"/>
          <w:sz w:val="24"/>
          <w:szCs w:val="24"/>
        </w:rPr>
        <w:lastRenderedPageBreak/>
        <w:t xml:space="preserve">Debts”. Tertullian thinks it “absurd” to leave the penance unperformed, and yet expect forgiveness of sins. Like numerous Theologians, the idea of the concept of sin as debt and the doctrine of satisfaction is widely viewed, believed, and adhered to. Most believed based on the Mosaic laws given regarding sins and what is required. It is a debt. As such there must be a satisfactory prescribed method (written law) where one is redeemed from that debt and </w:t>
      </w:r>
      <w:r w:rsidR="00AA57B2">
        <w:rPr>
          <w:rFonts w:ascii="Times New Roman" w:hAnsi="Times New Roman" w:cs="Times New Roman"/>
          <w:sz w:val="24"/>
          <w:szCs w:val="24"/>
        </w:rPr>
        <w:t>it’s</w:t>
      </w:r>
      <w:r w:rsidR="003C79FF">
        <w:rPr>
          <w:rFonts w:ascii="Times New Roman" w:hAnsi="Times New Roman" w:cs="Times New Roman"/>
          <w:sz w:val="24"/>
          <w:szCs w:val="24"/>
        </w:rPr>
        <w:t xml:space="preserve"> not just by asking for forgiveness</w:t>
      </w:r>
      <w:r w:rsidR="00AA57B2">
        <w:rPr>
          <w:rFonts w:ascii="Times New Roman" w:hAnsi="Times New Roman" w:cs="Times New Roman"/>
          <w:sz w:val="24"/>
          <w:szCs w:val="24"/>
        </w:rPr>
        <w:t>. To me, this is contrary to what Jesus did on the cross when he redeemed us from the curse of the Law, by being that sacrifice or payment for us (Galatians 3:13-14).</w:t>
      </w:r>
    </w:p>
    <w:p w14:paraId="38EA73AC" w14:textId="0FB1D862" w:rsidR="005F7EB6" w:rsidRDefault="005F7EB6" w:rsidP="005F7EB6">
      <w:pPr>
        <w:spacing w:line="480" w:lineRule="auto"/>
        <w:rPr>
          <w:rFonts w:ascii="Times New Roman" w:hAnsi="Times New Roman" w:cs="Times New Roman"/>
          <w:sz w:val="24"/>
          <w:szCs w:val="24"/>
        </w:rPr>
      </w:pPr>
      <w:r>
        <w:rPr>
          <w:rFonts w:ascii="Times New Roman" w:hAnsi="Times New Roman" w:cs="Times New Roman"/>
          <w:sz w:val="24"/>
          <w:szCs w:val="24"/>
        </w:rPr>
        <w:t xml:space="preserve">     </w:t>
      </w:r>
    </w:p>
    <w:sectPr w:rsidR="005F7EB6">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EEFDFF" w14:textId="77777777" w:rsidR="00AE31A1" w:rsidRDefault="00AE31A1" w:rsidP="00BF144F">
      <w:pPr>
        <w:spacing w:after="0" w:line="240" w:lineRule="auto"/>
      </w:pPr>
      <w:r>
        <w:separator/>
      </w:r>
    </w:p>
  </w:endnote>
  <w:endnote w:type="continuationSeparator" w:id="0">
    <w:p w14:paraId="6102DAD1" w14:textId="77777777" w:rsidR="00AE31A1" w:rsidRDefault="00AE31A1" w:rsidP="00BF14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2068CA" w14:textId="77777777" w:rsidR="00AE31A1" w:rsidRDefault="00AE31A1" w:rsidP="00BF144F">
      <w:pPr>
        <w:spacing w:after="0" w:line="240" w:lineRule="auto"/>
      </w:pPr>
      <w:r>
        <w:separator/>
      </w:r>
    </w:p>
  </w:footnote>
  <w:footnote w:type="continuationSeparator" w:id="0">
    <w:p w14:paraId="1AEC635F" w14:textId="77777777" w:rsidR="00AE31A1" w:rsidRDefault="00AE31A1" w:rsidP="00BF14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A077C" w14:textId="2A5F6C20" w:rsidR="00BF144F" w:rsidRDefault="00BF144F">
    <w:pPr>
      <w:pStyle w:val="Header"/>
      <w:jc w:val="right"/>
    </w:pPr>
    <w:r>
      <w:t xml:space="preserve">LIZ            </w:t>
    </w:r>
    <w:sdt>
      <w:sdtPr>
        <w:id w:val="-1519075875"/>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sdtContent>
    </w:sdt>
  </w:p>
  <w:p w14:paraId="41EEA617" w14:textId="77777777" w:rsidR="00BF144F" w:rsidRDefault="00BF14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A25899"/>
    <w:multiLevelType w:val="hybridMultilevel"/>
    <w:tmpl w:val="B470B58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499298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144F"/>
    <w:rsid w:val="00025744"/>
    <w:rsid w:val="000573FB"/>
    <w:rsid w:val="00066481"/>
    <w:rsid w:val="00070DFF"/>
    <w:rsid w:val="000F747B"/>
    <w:rsid w:val="00103DF2"/>
    <w:rsid w:val="001150F0"/>
    <w:rsid w:val="001203D3"/>
    <w:rsid w:val="00130306"/>
    <w:rsid w:val="0015124C"/>
    <w:rsid w:val="00180009"/>
    <w:rsid w:val="001B3CDD"/>
    <w:rsid w:val="001D06B9"/>
    <w:rsid w:val="001E38F0"/>
    <w:rsid w:val="001E3FBE"/>
    <w:rsid w:val="001E4F7E"/>
    <w:rsid w:val="001E6476"/>
    <w:rsid w:val="001F39B0"/>
    <w:rsid w:val="001F4D1F"/>
    <w:rsid w:val="00201627"/>
    <w:rsid w:val="00224E54"/>
    <w:rsid w:val="00262BEA"/>
    <w:rsid w:val="00286FA4"/>
    <w:rsid w:val="002A117F"/>
    <w:rsid w:val="002A6C0E"/>
    <w:rsid w:val="002C5410"/>
    <w:rsid w:val="00301775"/>
    <w:rsid w:val="003039CE"/>
    <w:rsid w:val="003358EE"/>
    <w:rsid w:val="00343240"/>
    <w:rsid w:val="00365D2C"/>
    <w:rsid w:val="003A47F0"/>
    <w:rsid w:val="003C23C5"/>
    <w:rsid w:val="003C36BE"/>
    <w:rsid w:val="003C79FF"/>
    <w:rsid w:val="003D7C03"/>
    <w:rsid w:val="003F40C7"/>
    <w:rsid w:val="00403119"/>
    <w:rsid w:val="00424CEC"/>
    <w:rsid w:val="00461782"/>
    <w:rsid w:val="004818AB"/>
    <w:rsid w:val="004B39D2"/>
    <w:rsid w:val="004D45CD"/>
    <w:rsid w:val="004E227B"/>
    <w:rsid w:val="00524917"/>
    <w:rsid w:val="00525AFA"/>
    <w:rsid w:val="00545E16"/>
    <w:rsid w:val="0054635F"/>
    <w:rsid w:val="005526EA"/>
    <w:rsid w:val="005B4884"/>
    <w:rsid w:val="005C3D85"/>
    <w:rsid w:val="005D1DB1"/>
    <w:rsid w:val="005F33A0"/>
    <w:rsid w:val="005F6816"/>
    <w:rsid w:val="005F7EB6"/>
    <w:rsid w:val="0062612F"/>
    <w:rsid w:val="00673055"/>
    <w:rsid w:val="00676B06"/>
    <w:rsid w:val="00676B77"/>
    <w:rsid w:val="006775AD"/>
    <w:rsid w:val="00685815"/>
    <w:rsid w:val="006B142C"/>
    <w:rsid w:val="006B4EED"/>
    <w:rsid w:val="00700410"/>
    <w:rsid w:val="00710A93"/>
    <w:rsid w:val="00736FA1"/>
    <w:rsid w:val="007433EF"/>
    <w:rsid w:val="007443CE"/>
    <w:rsid w:val="00760C24"/>
    <w:rsid w:val="00762364"/>
    <w:rsid w:val="0079397B"/>
    <w:rsid w:val="007A6FF7"/>
    <w:rsid w:val="007B3CF0"/>
    <w:rsid w:val="007B47B2"/>
    <w:rsid w:val="007C6C04"/>
    <w:rsid w:val="007D04E2"/>
    <w:rsid w:val="007E74B1"/>
    <w:rsid w:val="00823959"/>
    <w:rsid w:val="00846952"/>
    <w:rsid w:val="008558CC"/>
    <w:rsid w:val="00885F80"/>
    <w:rsid w:val="00895649"/>
    <w:rsid w:val="008B3B28"/>
    <w:rsid w:val="008D7624"/>
    <w:rsid w:val="008E66A2"/>
    <w:rsid w:val="008F078D"/>
    <w:rsid w:val="00902ACA"/>
    <w:rsid w:val="00924EC7"/>
    <w:rsid w:val="009746B8"/>
    <w:rsid w:val="009757A7"/>
    <w:rsid w:val="00992053"/>
    <w:rsid w:val="009943CB"/>
    <w:rsid w:val="009A5176"/>
    <w:rsid w:val="009E043C"/>
    <w:rsid w:val="00A025DC"/>
    <w:rsid w:val="00A10495"/>
    <w:rsid w:val="00A535E0"/>
    <w:rsid w:val="00A71929"/>
    <w:rsid w:val="00A829A1"/>
    <w:rsid w:val="00AA44FB"/>
    <w:rsid w:val="00AA57B2"/>
    <w:rsid w:val="00AA6F60"/>
    <w:rsid w:val="00AB4541"/>
    <w:rsid w:val="00AE31A1"/>
    <w:rsid w:val="00AF2F4F"/>
    <w:rsid w:val="00B153B6"/>
    <w:rsid w:val="00B15B61"/>
    <w:rsid w:val="00B251CE"/>
    <w:rsid w:val="00B350A6"/>
    <w:rsid w:val="00B43B65"/>
    <w:rsid w:val="00B47CE8"/>
    <w:rsid w:val="00B912F8"/>
    <w:rsid w:val="00BA23D4"/>
    <w:rsid w:val="00BC2CA2"/>
    <w:rsid w:val="00BD35A3"/>
    <w:rsid w:val="00BE00FF"/>
    <w:rsid w:val="00BE259F"/>
    <w:rsid w:val="00BE645F"/>
    <w:rsid w:val="00BE7FBC"/>
    <w:rsid w:val="00BF0F7C"/>
    <w:rsid w:val="00BF144F"/>
    <w:rsid w:val="00C176E9"/>
    <w:rsid w:val="00C25A8B"/>
    <w:rsid w:val="00C35E6C"/>
    <w:rsid w:val="00C51665"/>
    <w:rsid w:val="00C54BEB"/>
    <w:rsid w:val="00C60572"/>
    <w:rsid w:val="00C70163"/>
    <w:rsid w:val="00C92857"/>
    <w:rsid w:val="00CA12F8"/>
    <w:rsid w:val="00CA55B6"/>
    <w:rsid w:val="00CA7B6F"/>
    <w:rsid w:val="00CC1C51"/>
    <w:rsid w:val="00CC6982"/>
    <w:rsid w:val="00CD3E38"/>
    <w:rsid w:val="00CE64A4"/>
    <w:rsid w:val="00CF0167"/>
    <w:rsid w:val="00CF1756"/>
    <w:rsid w:val="00CF3679"/>
    <w:rsid w:val="00D03524"/>
    <w:rsid w:val="00D06CDF"/>
    <w:rsid w:val="00D22FC5"/>
    <w:rsid w:val="00D418A4"/>
    <w:rsid w:val="00D6314F"/>
    <w:rsid w:val="00D74F09"/>
    <w:rsid w:val="00D82C1D"/>
    <w:rsid w:val="00D94DF0"/>
    <w:rsid w:val="00DA6D37"/>
    <w:rsid w:val="00DB32C8"/>
    <w:rsid w:val="00DF3468"/>
    <w:rsid w:val="00E04AE2"/>
    <w:rsid w:val="00E11B90"/>
    <w:rsid w:val="00E24161"/>
    <w:rsid w:val="00E6171C"/>
    <w:rsid w:val="00E644E5"/>
    <w:rsid w:val="00E659DB"/>
    <w:rsid w:val="00ED458D"/>
    <w:rsid w:val="00F02B89"/>
    <w:rsid w:val="00F05D69"/>
    <w:rsid w:val="00F07CB4"/>
    <w:rsid w:val="00F128F2"/>
    <w:rsid w:val="00F135E6"/>
    <w:rsid w:val="00F162A1"/>
    <w:rsid w:val="00F26358"/>
    <w:rsid w:val="00F319DB"/>
    <w:rsid w:val="00F367EB"/>
    <w:rsid w:val="00F63457"/>
    <w:rsid w:val="00FA1578"/>
    <w:rsid w:val="00FA7383"/>
    <w:rsid w:val="00FB7246"/>
    <w:rsid w:val="00FC070B"/>
    <w:rsid w:val="00FE2A6D"/>
    <w:rsid w:val="00FE4C71"/>
    <w:rsid w:val="00FF23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37A2B5"/>
  <w15:chartTrackingRefBased/>
  <w15:docId w15:val="{93F5B460-5C24-46EB-A01E-E8BCE27B94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F144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F144F"/>
  </w:style>
  <w:style w:type="paragraph" w:styleId="Footer">
    <w:name w:val="footer"/>
    <w:basedOn w:val="Normal"/>
    <w:link w:val="FooterChar"/>
    <w:uiPriority w:val="99"/>
    <w:unhideWhenUsed/>
    <w:rsid w:val="00BF144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144F"/>
  </w:style>
  <w:style w:type="character" w:styleId="PlaceholderText">
    <w:name w:val="Placeholder Text"/>
    <w:basedOn w:val="DefaultParagraphFont"/>
    <w:uiPriority w:val="99"/>
    <w:semiHidden/>
    <w:rsid w:val="00BF144F"/>
    <w:rPr>
      <w:color w:val="808080"/>
    </w:rPr>
  </w:style>
  <w:style w:type="paragraph" w:styleId="ListParagraph">
    <w:name w:val="List Paragraph"/>
    <w:basedOn w:val="Normal"/>
    <w:uiPriority w:val="34"/>
    <w:qFormat/>
    <w:rsid w:val="005C3D8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9012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D274FB-17F8-4AC8-8A96-4BE2BCA7C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322</Words>
  <Characters>1839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liz sutton-emmanuel</dc:creator>
  <cp:keywords/>
  <dc:description/>
  <cp:lastModifiedBy>liz sutton-emmanuel</cp:lastModifiedBy>
  <cp:revision>2</cp:revision>
  <dcterms:created xsi:type="dcterms:W3CDTF">2023-03-20T02:50:00Z</dcterms:created>
  <dcterms:modified xsi:type="dcterms:W3CDTF">2023-03-20T02:50:00Z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bf2f4a2760bc599aab2e6fc74b78af8547045d3a6d937d22f5fee9f593384034</vt:lpwstr>
  </property>
</Properties>
</file>